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1E7D9" w14:textId="73CE56A0" w:rsidR="00A434AC" w:rsidRDefault="00A434AC">
      <w:r>
        <w:rPr>
          <w:noProof/>
        </w:rPr>
        <mc:AlternateContent>
          <mc:Choice Requires="wps">
            <w:drawing>
              <wp:anchor distT="91440" distB="91440" distL="91440" distR="91440" simplePos="0" relativeHeight="251659264" behindDoc="1" locked="0" layoutInCell="1" allowOverlap="1" wp14:anchorId="7DDF357E" wp14:editId="78F18C89">
                <wp:simplePos x="0" y="0"/>
                <wp:positionH relativeFrom="margin">
                  <wp:align>right</wp:align>
                </wp:positionH>
                <wp:positionV relativeFrom="margin">
                  <wp:align>top</wp:align>
                </wp:positionV>
                <wp:extent cx="3200400" cy="1318260"/>
                <wp:effectExtent l="0" t="0" r="0" b="0"/>
                <wp:wrapSquare wrapText="bothSides"/>
                <wp:docPr id="135" name="Text Box 36"/>
                <wp:cNvGraphicFramePr/>
                <a:graphic xmlns:a="http://schemas.openxmlformats.org/drawingml/2006/main">
                  <a:graphicData uri="http://schemas.microsoft.com/office/word/2010/wordprocessingShape">
                    <wps:wsp>
                      <wps:cNvSpPr txBox="1"/>
                      <wps:spPr>
                        <a:xfrm>
                          <a:off x="0" y="0"/>
                          <a:ext cx="3200400" cy="1318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096AE6" w14:textId="2EEA7F7E" w:rsidR="00A434AC" w:rsidRDefault="00A434AC" w:rsidP="00A434AC">
                            <w:pPr>
                              <w:jc w:val="right"/>
                              <w:rPr>
                                <w:rFonts w:cstheme="minorHAnsi"/>
                                <w:b/>
                                <w:bCs/>
                                <w:color w:val="000000" w:themeColor="text1"/>
                                <w:sz w:val="24"/>
                                <w:szCs w:val="24"/>
                              </w:rPr>
                            </w:pPr>
                            <w:r w:rsidRPr="00A434AC">
                              <w:rPr>
                                <w:rFonts w:cstheme="minorHAnsi"/>
                                <w:b/>
                                <w:bCs/>
                                <w:color w:val="000000" w:themeColor="text1"/>
                                <w:sz w:val="24"/>
                                <w:szCs w:val="24"/>
                              </w:rPr>
                              <w:t xml:space="preserve">Missouri ENA </w:t>
                            </w:r>
                          </w:p>
                          <w:p w14:paraId="3E0F67FB" w14:textId="77777777" w:rsidR="00772ECD" w:rsidRPr="00A434AC" w:rsidRDefault="00772ECD" w:rsidP="00772ECD">
                            <w:pPr>
                              <w:jc w:val="right"/>
                              <w:rPr>
                                <w:rFonts w:cstheme="minorHAnsi"/>
                                <w:b/>
                                <w:bCs/>
                                <w:color w:val="000000" w:themeColor="text1"/>
                                <w:sz w:val="24"/>
                                <w:szCs w:val="24"/>
                              </w:rPr>
                            </w:pPr>
                            <w:r>
                              <w:rPr>
                                <w:rFonts w:cstheme="minorHAnsi"/>
                                <w:b/>
                                <w:bCs/>
                                <w:color w:val="000000" w:themeColor="text1"/>
                                <w:sz w:val="24"/>
                                <w:szCs w:val="24"/>
                              </w:rPr>
                              <w:t>Pediatric &amp; Trauma Committee</w:t>
                            </w:r>
                          </w:p>
                          <w:p w14:paraId="11796DA8" w14:textId="58FB74BC" w:rsidR="00A434AC" w:rsidRPr="00A434AC" w:rsidRDefault="00A434AC" w:rsidP="00A434AC">
                            <w:pPr>
                              <w:jc w:val="right"/>
                              <w:rPr>
                                <w:rFonts w:cstheme="minorHAnsi"/>
                                <w:b/>
                                <w:bCs/>
                                <w:color w:val="000000" w:themeColor="text1"/>
                                <w:sz w:val="24"/>
                                <w:szCs w:val="24"/>
                              </w:rPr>
                            </w:pPr>
                            <w:r w:rsidRPr="00A434AC">
                              <w:rPr>
                                <w:rFonts w:cstheme="minorHAnsi"/>
                                <w:b/>
                                <w:bCs/>
                                <w:color w:val="000000" w:themeColor="text1"/>
                                <w:sz w:val="24"/>
                                <w:szCs w:val="24"/>
                              </w:rPr>
                              <w:t xml:space="preserve">Meeting </w:t>
                            </w:r>
                            <w:r w:rsidR="00BC02B3">
                              <w:rPr>
                                <w:rFonts w:cstheme="minorHAnsi"/>
                                <w:b/>
                                <w:bCs/>
                                <w:color w:val="000000" w:themeColor="text1"/>
                                <w:sz w:val="24"/>
                                <w:szCs w:val="24"/>
                              </w:rPr>
                              <w:t>Minutes</w:t>
                            </w:r>
                          </w:p>
                          <w:p w14:paraId="3F0E5BC5" w14:textId="5600601B" w:rsidR="00A434AC" w:rsidRPr="00A434AC" w:rsidRDefault="005A1A64" w:rsidP="00A434AC">
                            <w:pPr>
                              <w:jc w:val="right"/>
                              <w:rPr>
                                <w:rFonts w:cstheme="minorHAnsi"/>
                                <w:b/>
                                <w:bCs/>
                                <w:color w:val="000000" w:themeColor="text1"/>
                                <w:sz w:val="24"/>
                                <w:szCs w:val="24"/>
                              </w:rPr>
                            </w:pPr>
                            <w:r>
                              <w:rPr>
                                <w:rFonts w:cstheme="minorHAnsi"/>
                                <w:b/>
                                <w:bCs/>
                                <w:color w:val="000000" w:themeColor="text1"/>
                                <w:sz w:val="24"/>
                                <w:szCs w:val="24"/>
                              </w:rPr>
                              <w:t>August 12</w:t>
                            </w:r>
                            <w:r w:rsidR="00772ECD">
                              <w:rPr>
                                <w:rFonts w:cstheme="minorHAnsi"/>
                                <w:b/>
                                <w:bCs/>
                                <w:color w:val="000000" w:themeColor="text1"/>
                                <w:sz w:val="24"/>
                                <w:szCs w:val="24"/>
                              </w:rPr>
                              <w:t>, 2025</w:t>
                            </w:r>
                            <w:r w:rsidR="009309EA">
                              <w:rPr>
                                <w:rFonts w:cstheme="minorHAnsi"/>
                                <w:b/>
                                <w:bCs/>
                                <w:color w:val="000000" w:themeColor="text1"/>
                                <w:sz w:val="24"/>
                                <w:szCs w:val="24"/>
                              </w:rPr>
                              <w:t xml:space="preserve">  0900-1000</w:t>
                            </w:r>
                          </w:p>
                          <w:p w14:paraId="308593D2" w14:textId="52178C44" w:rsidR="00A434AC" w:rsidRPr="00A434AC" w:rsidRDefault="00A434AC" w:rsidP="00A434AC">
                            <w:pPr>
                              <w:jc w:val="right"/>
                              <w:rPr>
                                <w:rFonts w:cstheme="minorHAnsi"/>
                                <w:b/>
                                <w:bCs/>
                                <w:color w:val="000000" w:themeColor="text1"/>
                              </w:rPr>
                            </w:pPr>
                            <w:r w:rsidRPr="00A434AC">
                              <w:rPr>
                                <w:rFonts w:cstheme="minorHAnsi"/>
                                <w:b/>
                                <w:bCs/>
                                <w:color w:val="000000" w:themeColor="text1"/>
                                <w:sz w:val="24"/>
                                <w:szCs w:val="24"/>
                              </w:rPr>
                              <w:t>0800-0900</w:t>
                            </w:r>
                          </w:p>
                          <w:sdt>
                            <w:sdtPr>
                              <w:rPr>
                                <w:color w:val="7F7F7F" w:themeColor="text1" w:themeTint="80"/>
                                <w:sz w:val="18"/>
                                <w:szCs w:val="18"/>
                              </w:rPr>
                              <w:id w:val="1421060080"/>
                              <w:temporary/>
                              <w:showingPlcHdr/>
                              <w15:appearance w15:val="hidden"/>
                              <w:text w:multiLine="1"/>
                            </w:sdtPr>
                            <w:sdtEndPr/>
                            <w:sdtContent>
                              <w:p w14:paraId="7356DF9B" w14:textId="77777777" w:rsidR="00A434AC" w:rsidRDefault="00A434AC">
                                <w:pPr>
                                  <w:pStyle w:val="NoSpacing"/>
                                  <w:ind w:left="360"/>
                                  <w:rPr>
                                    <w:color w:val="7F7F7F" w:themeColor="text1" w:themeTint="80"/>
                                    <w:sz w:val="18"/>
                                    <w:szCs w:val="18"/>
                                  </w:rPr>
                                </w:pPr>
                                <w:r>
                                  <w:rPr>
                                    <w:color w:val="7F7F7F" w:themeColor="text1" w:themeTint="80"/>
                                    <w:sz w:val="18"/>
                                    <w:szCs w:val="18"/>
                                  </w:rPr>
                                  <w:t>[Cite your source here.]</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53800</wp14:pctWidth>
                </wp14:sizeRelH>
                <wp14:sizeRelV relativeFrom="margin">
                  <wp14:pctHeight>0</wp14:pctHeight>
                </wp14:sizeRelV>
              </wp:anchor>
            </w:drawing>
          </mc:Choice>
          <mc:Fallback>
            <w:pict>
              <v:shapetype w14:anchorId="7DDF357E" id="_x0000_t202" coordsize="21600,21600" o:spt="202" path="m,l,21600r21600,l21600,xe">
                <v:stroke joinstyle="miter"/>
                <v:path gradientshapeok="t" o:connecttype="rect"/>
              </v:shapetype>
              <v:shape id="Text Box 36" o:spid="_x0000_s1026" type="#_x0000_t202" style="position:absolute;margin-left:200.8pt;margin-top:0;width:252pt;height:103.8pt;z-index:-251657216;visibility:visible;mso-wrap-style:square;mso-width-percent:538;mso-height-percent:0;mso-wrap-distance-left:7.2pt;mso-wrap-distance-top:7.2pt;mso-wrap-distance-right:7.2pt;mso-wrap-distance-bottom:7.2pt;mso-position-horizontal:right;mso-position-horizontal-relative:margin;mso-position-vertical:top;mso-position-vertical-relative:margin;mso-width-percent:538;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" filled="f" stroked="f" strokeweight=".5pt">
                <v:textbox inset=",7.2pt,,7.2pt">
                  <w:txbxContent>
                    <w:p w14:paraId="3B096AE6" w14:textId="2EEA7F7E" w:rsidR="00A434AC" w:rsidRDefault="00A434AC" w:rsidP="00A434AC">
                      <w:pPr>
                        <w:jc w:val="right"/>
                        <w:rPr>
                          <w:rFonts w:cstheme="minorHAnsi"/>
                          <w:b/>
                          <w:bCs/>
                          <w:color w:val="000000" w:themeColor="text1"/>
                          <w:sz w:val="24"/>
                          <w:szCs w:val="24"/>
                        </w:rPr>
                      </w:pPr>
                      <w:r w:rsidRPr="00A434AC">
                        <w:rPr>
                          <w:rFonts w:cstheme="minorHAnsi"/>
                          <w:b/>
                          <w:bCs/>
                          <w:color w:val="000000" w:themeColor="text1"/>
                          <w:sz w:val="24"/>
                          <w:szCs w:val="24"/>
                        </w:rPr>
                        <w:t xml:space="preserve">Missouri ENA </w:t>
                      </w:r>
                    </w:p>
                    <w:p w14:paraId="3E0F67FB" w14:textId="77777777" w:rsidR="00772ECD" w:rsidRPr="00A434AC" w:rsidRDefault="00772ECD" w:rsidP="00772ECD">
                      <w:pPr>
                        <w:jc w:val="right"/>
                        <w:rPr>
                          <w:rFonts w:cstheme="minorHAnsi"/>
                          <w:b/>
                          <w:bCs/>
                          <w:color w:val="000000" w:themeColor="text1"/>
                          <w:sz w:val="24"/>
                          <w:szCs w:val="24"/>
                        </w:rPr>
                      </w:pPr>
                      <w:r>
                        <w:rPr>
                          <w:rFonts w:cstheme="minorHAnsi"/>
                          <w:b/>
                          <w:bCs/>
                          <w:color w:val="000000" w:themeColor="text1"/>
                          <w:sz w:val="24"/>
                          <w:szCs w:val="24"/>
                        </w:rPr>
                        <w:t>Pediatric &amp; Trauma Committee</w:t>
                      </w:r>
                    </w:p>
                    <w:p w14:paraId="11796DA8" w14:textId="58FB74BC" w:rsidR="00A434AC" w:rsidRPr="00A434AC" w:rsidRDefault="00A434AC" w:rsidP="00A434AC">
                      <w:pPr>
                        <w:jc w:val="right"/>
                        <w:rPr>
                          <w:rFonts w:cstheme="minorHAnsi"/>
                          <w:b/>
                          <w:bCs/>
                          <w:color w:val="000000" w:themeColor="text1"/>
                          <w:sz w:val="24"/>
                          <w:szCs w:val="24"/>
                        </w:rPr>
                      </w:pPr>
                      <w:r w:rsidRPr="00A434AC">
                        <w:rPr>
                          <w:rFonts w:cstheme="minorHAnsi"/>
                          <w:b/>
                          <w:bCs/>
                          <w:color w:val="000000" w:themeColor="text1"/>
                          <w:sz w:val="24"/>
                          <w:szCs w:val="24"/>
                        </w:rPr>
                        <w:t xml:space="preserve">Meeting </w:t>
                      </w:r>
                      <w:r w:rsidR="00BC02B3">
                        <w:rPr>
                          <w:rFonts w:cstheme="minorHAnsi"/>
                          <w:b/>
                          <w:bCs/>
                          <w:color w:val="000000" w:themeColor="text1"/>
                          <w:sz w:val="24"/>
                          <w:szCs w:val="24"/>
                        </w:rPr>
                        <w:t>Minutes</w:t>
                      </w:r>
                    </w:p>
                    <w:p w14:paraId="3F0E5BC5" w14:textId="5600601B" w:rsidR="00A434AC" w:rsidRPr="00A434AC" w:rsidRDefault="005A1A64" w:rsidP="00A434AC">
                      <w:pPr>
                        <w:jc w:val="right"/>
                        <w:rPr>
                          <w:rFonts w:cstheme="minorHAnsi"/>
                          <w:b/>
                          <w:bCs/>
                          <w:color w:val="000000" w:themeColor="text1"/>
                          <w:sz w:val="24"/>
                          <w:szCs w:val="24"/>
                        </w:rPr>
                      </w:pPr>
                      <w:r>
                        <w:rPr>
                          <w:rFonts w:cstheme="minorHAnsi"/>
                          <w:b/>
                          <w:bCs/>
                          <w:color w:val="000000" w:themeColor="text1"/>
                          <w:sz w:val="24"/>
                          <w:szCs w:val="24"/>
                        </w:rPr>
                        <w:t>August 12</w:t>
                      </w:r>
                      <w:r w:rsidR="00772ECD">
                        <w:rPr>
                          <w:rFonts w:cstheme="minorHAnsi"/>
                          <w:b/>
                          <w:bCs/>
                          <w:color w:val="000000" w:themeColor="text1"/>
                          <w:sz w:val="24"/>
                          <w:szCs w:val="24"/>
                        </w:rPr>
                        <w:t>, 2025</w:t>
                      </w:r>
                      <w:r w:rsidR="009309EA">
                        <w:rPr>
                          <w:rFonts w:cstheme="minorHAnsi"/>
                          <w:b/>
                          <w:bCs/>
                          <w:color w:val="000000" w:themeColor="text1"/>
                          <w:sz w:val="24"/>
                          <w:szCs w:val="24"/>
                        </w:rPr>
                        <w:t xml:space="preserve">  0900-1000</w:t>
                      </w:r>
                    </w:p>
                    <w:p w14:paraId="308593D2" w14:textId="52178C44" w:rsidR="00A434AC" w:rsidRPr="00A434AC" w:rsidRDefault="00A434AC" w:rsidP="00A434AC">
                      <w:pPr>
                        <w:jc w:val="right"/>
                        <w:rPr>
                          <w:rFonts w:cstheme="minorHAnsi"/>
                          <w:b/>
                          <w:bCs/>
                          <w:color w:val="000000" w:themeColor="text1"/>
                        </w:rPr>
                      </w:pPr>
                      <w:r w:rsidRPr="00A434AC">
                        <w:rPr>
                          <w:rFonts w:cstheme="minorHAnsi"/>
                          <w:b/>
                          <w:bCs/>
                          <w:color w:val="000000" w:themeColor="text1"/>
                          <w:sz w:val="24"/>
                          <w:szCs w:val="24"/>
                        </w:rPr>
                        <w:t>0800-0900</w:t>
                      </w:r>
                    </w:p>
                    <w:sdt>
                      <w:sdtPr>
                        <w:rPr>
                          <w:color w:val="7F7F7F" w:themeColor="text1" w:themeTint="80"/>
                          <w:sz w:val="18"/>
                          <w:szCs w:val="18"/>
                        </w:rPr>
                        <w:id w:val="1421060080"/>
                        <w:temporary/>
                        <w:showingPlcHdr/>
                        <w15:appearance w15:val="hidden"/>
                        <w:text w:multiLine="1"/>
                      </w:sdtPr>
                      <w:sdtEndPr/>
                      <w:sdtContent>
                        <w:p w14:paraId="7356DF9B" w14:textId="77777777" w:rsidR="00A434AC" w:rsidRDefault="00A434AC">
                          <w:pPr>
                            <w:pStyle w:val="NoSpacing"/>
                            <w:ind w:left="360"/>
                            <w:rPr>
                              <w:color w:val="7F7F7F" w:themeColor="text1" w:themeTint="80"/>
                              <w:sz w:val="18"/>
                              <w:szCs w:val="18"/>
                            </w:rPr>
                          </w:pPr>
                          <w:r>
                            <w:rPr>
                              <w:color w:val="7F7F7F" w:themeColor="text1" w:themeTint="80"/>
                              <w:sz w:val="18"/>
                              <w:szCs w:val="18"/>
                            </w:rPr>
                            <w:t>[Cite your source here.]</w:t>
                          </w:r>
                        </w:p>
                      </w:sdtContent>
                    </w:sdt>
                  </w:txbxContent>
                </v:textbox>
                <w10:wrap type="square" anchorx="margin" anchory="margin"/>
              </v:shape>
            </w:pict>
          </mc:Fallback>
        </mc:AlternateContent>
      </w:r>
      <w:r w:rsidRPr="00A434AC">
        <w:rPr>
          <w:noProof/>
        </w:rPr>
        <w:drawing>
          <wp:inline distT="0" distB="0" distL="0" distR="0" wp14:anchorId="3F7A8CAA" wp14:editId="34AE189D">
            <wp:extent cx="2446020" cy="960006"/>
            <wp:effectExtent l="0" t="0" r="0" b="0"/>
            <wp:docPr id="310689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89614" name=""/>
                    <pic:cNvPicPr/>
                  </pic:nvPicPr>
                  <pic:blipFill>
                    <a:blip r:embed="rId5"/>
                    <a:stretch>
                      <a:fillRect/>
                    </a:stretch>
                  </pic:blipFill>
                  <pic:spPr>
                    <a:xfrm>
                      <a:off x="0" y="0"/>
                      <a:ext cx="2477858" cy="972502"/>
                    </a:xfrm>
                    <a:prstGeom prst="rect">
                      <a:avLst/>
                    </a:prstGeom>
                  </pic:spPr>
                </pic:pic>
              </a:graphicData>
            </a:graphic>
          </wp:inline>
        </w:drawing>
      </w:r>
    </w:p>
    <w:p w14:paraId="6AF3C51E" w14:textId="2795B780" w:rsidR="00A434AC" w:rsidRDefault="00A434AC"/>
    <w:p w14:paraId="5A66CB5E" w14:textId="75DAD364" w:rsidR="00A434AC" w:rsidRPr="00A434AC" w:rsidRDefault="00A434AC">
      <w:pPr>
        <w:rPr>
          <w:b/>
          <w:bCs/>
          <w:u w:val="single"/>
        </w:rPr>
      </w:pPr>
      <w:r w:rsidRPr="00A434AC">
        <w:rPr>
          <w:b/>
          <w:bCs/>
          <w:u w:val="single"/>
        </w:rPr>
        <w:t>Meeting Agenda</w:t>
      </w:r>
    </w:p>
    <w:p w14:paraId="703EE991" w14:textId="6305BB0F" w:rsidR="009309EA" w:rsidRDefault="00BD2D58">
      <w:r>
        <w:t xml:space="preserve">Attendance:  Kelly Riedel, Kristin Dawson, Christine </w:t>
      </w:r>
      <w:r w:rsidR="00AD1D16">
        <w:t>Fenwick</w:t>
      </w:r>
      <w:r>
        <w:t xml:space="preserve">, Craig Foster, Susanne Weckman, Kim </w:t>
      </w:r>
      <w:r w:rsidR="00AD1D16">
        <w:t>Danchus</w:t>
      </w:r>
      <w:r>
        <w:t>, Jared R</w:t>
      </w:r>
      <w:r w:rsidR="0079463A">
        <w:t>a</w:t>
      </w:r>
      <w:r>
        <w:t>bel</w:t>
      </w:r>
      <w:r w:rsidR="009854D8">
        <w:t xml:space="preserve">, Sharell </w:t>
      </w:r>
      <w:proofErr w:type="spellStart"/>
      <w:r w:rsidR="009854D8">
        <w:t>Questelle</w:t>
      </w:r>
      <w:proofErr w:type="spellEnd"/>
      <w:r w:rsidR="009854D8">
        <w:t xml:space="preserve">, </w:t>
      </w:r>
      <w:r>
        <w:t>Laura Wilson, Sabrina Jung,</w:t>
      </w:r>
      <w:r w:rsidR="009854D8">
        <w:t xml:space="preserve"> </w:t>
      </w:r>
      <w:r>
        <w:t xml:space="preserve">Tracy </w:t>
      </w:r>
      <w:proofErr w:type="spellStart"/>
      <w:r>
        <w:t>Swetokos</w:t>
      </w:r>
      <w:proofErr w:type="spellEnd"/>
      <w:r w:rsidR="009854D8">
        <w:t>, Marie Frankenbach, Red Gueldner, Brooke Wilson</w:t>
      </w:r>
      <w:r w:rsidR="009309EA">
        <w:t>, David Seastrom, Becky Hoffman, Julie Robinson, Natalie Barnard, Andrea Hawk, Sheila Hagen, Haley Strebler, Mallory Clatterbuck, Shannon Miles</w:t>
      </w:r>
    </w:p>
    <w:p w14:paraId="20C8D9C5" w14:textId="77777777" w:rsidR="00A434AC" w:rsidRDefault="00A434AC"/>
    <w:p w14:paraId="2938293E" w14:textId="6225D0E6" w:rsidR="007A43CD" w:rsidRDefault="00A434AC" w:rsidP="007A43CD">
      <w:pPr>
        <w:pStyle w:val="ListParagraph"/>
        <w:numPr>
          <w:ilvl w:val="0"/>
          <w:numId w:val="1"/>
        </w:numPr>
      </w:pPr>
      <w:r>
        <w:t xml:space="preserve">Welcome </w:t>
      </w:r>
    </w:p>
    <w:p w14:paraId="74226EC8" w14:textId="77777777" w:rsidR="007A43CD" w:rsidRDefault="007A43CD" w:rsidP="007A43CD">
      <w:pPr>
        <w:pStyle w:val="ListParagraph"/>
      </w:pPr>
    </w:p>
    <w:p w14:paraId="13426EE5" w14:textId="5214C8EA" w:rsidR="007A43CD" w:rsidRDefault="007A43CD" w:rsidP="007A43CD">
      <w:pPr>
        <w:pStyle w:val="ListParagraph"/>
        <w:numPr>
          <w:ilvl w:val="0"/>
          <w:numId w:val="1"/>
        </w:numPr>
      </w:pPr>
      <w:r>
        <w:t>Updates from National</w:t>
      </w:r>
    </w:p>
    <w:p w14:paraId="189B33E8" w14:textId="432F87DE" w:rsidR="007A43CD" w:rsidRDefault="007A43CD" w:rsidP="007A43CD">
      <w:pPr>
        <w:pStyle w:val="ListParagraph"/>
        <w:numPr>
          <w:ilvl w:val="1"/>
          <w:numId w:val="1"/>
        </w:numPr>
      </w:pPr>
      <w:r>
        <w:t>ENPC version 7 planning/revising has started</w:t>
      </w:r>
    </w:p>
    <w:p w14:paraId="65BD5625" w14:textId="68F26D7B" w:rsidR="007A43CD" w:rsidRDefault="007A43CD" w:rsidP="007A43CD">
      <w:pPr>
        <w:pStyle w:val="ListParagraph"/>
        <w:numPr>
          <w:ilvl w:val="1"/>
          <w:numId w:val="1"/>
        </w:numPr>
      </w:pPr>
      <w:r>
        <w:t xml:space="preserve">For Faculty – </w:t>
      </w:r>
      <w:r w:rsidR="00B223FC">
        <w:t>Discussion regarding</w:t>
      </w:r>
      <w:r w:rsidR="00E33EE0">
        <w:t xml:space="preserve"> the </w:t>
      </w:r>
      <w:r>
        <w:t xml:space="preserve">quiz regarding the Course Administrative Procedures </w:t>
      </w:r>
      <w:r w:rsidR="00E33EE0">
        <w:t>after instructor course.</w:t>
      </w:r>
    </w:p>
    <w:p w14:paraId="79FC0D48" w14:textId="3DA01D08" w:rsidR="007A43CD" w:rsidRDefault="007A43CD" w:rsidP="007A43CD">
      <w:pPr>
        <w:pStyle w:val="ListParagraph"/>
        <w:numPr>
          <w:ilvl w:val="1"/>
          <w:numId w:val="1"/>
        </w:numPr>
      </w:pPr>
      <w:r>
        <w:t>TNAC went live on April 1</w:t>
      </w:r>
      <w:r w:rsidRPr="007A43CD">
        <w:rPr>
          <w:vertAlign w:val="superscript"/>
        </w:rPr>
        <w:t>st</w:t>
      </w:r>
      <w:r w:rsidR="00ED7795">
        <w:t xml:space="preserve">.  </w:t>
      </w:r>
      <w:r w:rsidR="009309EA">
        <w:t xml:space="preserve">Meeting was held with National regarding the course.  </w:t>
      </w:r>
    </w:p>
    <w:p w14:paraId="41CF3F2D" w14:textId="16F94A90" w:rsidR="009309EA" w:rsidRDefault="009309EA" w:rsidP="009309EA">
      <w:pPr>
        <w:pStyle w:val="ListParagraph"/>
        <w:numPr>
          <w:ilvl w:val="2"/>
          <w:numId w:val="1"/>
        </w:numPr>
      </w:pPr>
      <w:r>
        <w:t>Must be a current TNCC Instructor to take the instructor course.</w:t>
      </w:r>
    </w:p>
    <w:p w14:paraId="16B23199" w14:textId="2F900707" w:rsidR="009309EA" w:rsidRDefault="009309EA" w:rsidP="009309EA">
      <w:pPr>
        <w:pStyle w:val="ListParagraph"/>
        <w:numPr>
          <w:ilvl w:val="2"/>
          <w:numId w:val="1"/>
        </w:numPr>
      </w:pPr>
      <w:r>
        <w:t>Must be current Faculty to apply to hold a TNAC course.  Locations that would hold the course need a designated simulation area.</w:t>
      </w:r>
    </w:p>
    <w:p w14:paraId="623C946C" w14:textId="7031DF56" w:rsidR="009309EA" w:rsidRDefault="009309EA" w:rsidP="009309EA">
      <w:pPr>
        <w:pStyle w:val="ListParagraph"/>
        <w:numPr>
          <w:ilvl w:val="2"/>
          <w:numId w:val="1"/>
        </w:numPr>
      </w:pPr>
      <w:r>
        <w:t>TNAC is a difficulty course and is not meant to replace TNCC.  TNAC is an advanced course that works at the cellular level and required the attendee to critical think through the pathophysiology of the scenario.  The skills check off is case scenarios and “putting it all together”</w:t>
      </w:r>
    </w:p>
    <w:p w14:paraId="12B52FC0" w14:textId="11751576" w:rsidR="009309EA" w:rsidRDefault="009309EA" w:rsidP="009309EA">
      <w:pPr>
        <w:pStyle w:val="ListParagraph"/>
        <w:numPr>
          <w:ilvl w:val="2"/>
          <w:numId w:val="1"/>
        </w:numPr>
      </w:pPr>
      <w:r>
        <w:t>More information is available on the ENA website, search TNAC and look for the FAQ’s.</w:t>
      </w:r>
    </w:p>
    <w:p w14:paraId="02B71572" w14:textId="197BD3AA" w:rsidR="009309EA" w:rsidRDefault="009309EA" w:rsidP="009309EA">
      <w:pPr>
        <w:pStyle w:val="ListParagraph"/>
        <w:numPr>
          <w:ilvl w:val="2"/>
          <w:numId w:val="1"/>
        </w:numPr>
      </w:pPr>
      <w:r>
        <w:t xml:space="preserve">There will be a TNAC roundtable at EN25 on September 19, </w:t>
      </w:r>
      <w:proofErr w:type="gramStart"/>
      <w:r>
        <w:t>2025</w:t>
      </w:r>
      <w:proofErr w:type="gramEnd"/>
      <w:r>
        <w:t xml:space="preserve"> from 1030-1130.</w:t>
      </w:r>
    </w:p>
    <w:p w14:paraId="3D341E11" w14:textId="2D35DDCA" w:rsidR="006C20BC" w:rsidRDefault="006C20BC" w:rsidP="0039088F">
      <w:pPr>
        <w:pStyle w:val="ListParagraph"/>
        <w:numPr>
          <w:ilvl w:val="1"/>
          <w:numId w:val="1"/>
        </w:numPr>
        <w:spacing w:line="240" w:lineRule="auto"/>
      </w:pPr>
      <w:r>
        <w:t xml:space="preserve">Ped &amp; Trauma Chair Responsibilities are being updated. </w:t>
      </w:r>
      <w:r w:rsidR="00ED7795">
        <w:t>Will notify when it is officially updated.</w:t>
      </w:r>
      <w:r>
        <w:t xml:space="preserve"> </w:t>
      </w:r>
    </w:p>
    <w:p w14:paraId="1B394687" w14:textId="77777777" w:rsidR="0039088F" w:rsidRDefault="0039088F" w:rsidP="0039088F">
      <w:pPr>
        <w:pStyle w:val="ListParagraph"/>
        <w:spacing w:line="240" w:lineRule="auto"/>
        <w:ind w:left="1080"/>
      </w:pPr>
    </w:p>
    <w:p w14:paraId="5469FE7E" w14:textId="1D6C6C7F" w:rsidR="00426459" w:rsidRDefault="00EC49CA" w:rsidP="0039088F">
      <w:pPr>
        <w:pStyle w:val="ListParagraph"/>
        <w:numPr>
          <w:ilvl w:val="0"/>
          <w:numId w:val="1"/>
        </w:numPr>
      </w:pPr>
      <w:r>
        <w:t xml:space="preserve">New Forms </w:t>
      </w:r>
      <w:r w:rsidR="0079463A">
        <w:t>were discussed and approved.  These forms will be placed on the MOENA website soon.</w:t>
      </w:r>
    </w:p>
    <w:p w14:paraId="18E61A65" w14:textId="5D4A5921" w:rsidR="00772ECD" w:rsidRDefault="00CE4710" w:rsidP="00CE4710">
      <w:pPr>
        <w:pStyle w:val="xmsonormal"/>
        <w:ind w:left="720"/>
      </w:pPr>
      <w:hyperlink r:id="rId6" w:history="1">
        <w:r w:rsidRPr="00E17B9E">
          <w:rPr>
            <w:rStyle w:val="Hyperlink"/>
          </w:rPr>
          <w:t>https://forms.office.com/r/YsExRjiPfK</w:t>
        </w:r>
      </w:hyperlink>
      <w:r>
        <w:t xml:space="preserve"> Link for TNCC/ENPC Faculty Letter of Intent</w:t>
      </w:r>
    </w:p>
    <w:p w14:paraId="28B630A8" w14:textId="77777777" w:rsidR="00D06D4B" w:rsidRDefault="00D06D4B" w:rsidP="00CE4710">
      <w:pPr>
        <w:pStyle w:val="xmsonormal"/>
        <w:ind w:left="720"/>
      </w:pPr>
    </w:p>
    <w:p w14:paraId="49C82ED5" w14:textId="77777777" w:rsidR="00D06D4B" w:rsidRDefault="00D06D4B" w:rsidP="00D06D4B">
      <w:pPr>
        <w:pStyle w:val="xmsonormal"/>
        <w:ind w:firstLine="720"/>
      </w:pPr>
      <w:hyperlink r:id="rId7" w:history="1">
        <w:r w:rsidRPr="00DF75CB">
          <w:rPr>
            <w:rStyle w:val="Hyperlink"/>
          </w:rPr>
          <w:t>https://forms.office.com/r/sf8S8Sbfq6</w:t>
        </w:r>
      </w:hyperlink>
      <w:r w:rsidR="00931B69">
        <w:t xml:space="preserve"> Link for </w:t>
      </w:r>
      <w:r w:rsidRPr="00D06D4B">
        <w:t xml:space="preserve">Trauma/Pediatric: Instructor Candidate and </w:t>
      </w:r>
    </w:p>
    <w:p w14:paraId="5AB9D8FE" w14:textId="733B9191" w:rsidR="00931B69" w:rsidRDefault="00D06D4B" w:rsidP="00D06D4B">
      <w:pPr>
        <w:pStyle w:val="xmsonormal"/>
        <w:ind w:firstLine="720"/>
      </w:pPr>
      <w:r w:rsidRPr="00D06D4B">
        <w:t xml:space="preserve">Evaluator Resource (TP-ICER) </w:t>
      </w:r>
      <w:r w:rsidR="0039088F">
        <w:t>–</w:t>
      </w:r>
      <w:r w:rsidRPr="00D06D4B">
        <w:t xml:space="preserve"> MONITOR</w:t>
      </w:r>
    </w:p>
    <w:p w14:paraId="3DD197D0" w14:textId="77777777" w:rsidR="0039088F" w:rsidRDefault="0039088F" w:rsidP="0039088F">
      <w:pPr>
        <w:pStyle w:val="xmsonormal"/>
      </w:pPr>
    </w:p>
    <w:p w14:paraId="76E3BE42" w14:textId="77777777" w:rsidR="00AD1D16" w:rsidRDefault="00AD1D16" w:rsidP="0039088F">
      <w:pPr>
        <w:pStyle w:val="xmsonormal"/>
      </w:pPr>
    </w:p>
    <w:p w14:paraId="51741F06" w14:textId="31B06256" w:rsidR="0039088F" w:rsidRDefault="00772ECD" w:rsidP="009309EA">
      <w:pPr>
        <w:pStyle w:val="ListParagraph"/>
        <w:numPr>
          <w:ilvl w:val="0"/>
          <w:numId w:val="1"/>
        </w:numPr>
      </w:pPr>
      <w:r>
        <w:lastRenderedPageBreak/>
        <w:t>U</w:t>
      </w:r>
      <w:r w:rsidR="007E0DCD">
        <w:t>pcoming Instructor Courses</w:t>
      </w:r>
    </w:p>
    <w:p w14:paraId="32B8FC51" w14:textId="7D4A74DE" w:rsidR="0039088F" w:rsidRDefault="0039088F" w:rsidP="0039088F">
      <w:pPr>
        <w:pStyle w:val="ListParagraph"/>
        <w:numPr>
          <w:ilvl w:val="1"/>
          <w:numId w:val="1"/>
        </w:numPr>
      </w:pPr>
      <w:r>
        <w:t>Instructor Course opportunity on October 23 at Lake Regional</w:t>
      </w:r>
      <w:r w:rsidR="0079463A">
        <w:t xml:space="preserve"> 3rd floor</w:t>
      </w:r>
      <w:r>
        <w:t xml:space="preserve"> – TNCC &amp; ENPC</w:t>
      </w:r>
    </w:p>
    <w:p w14:paraId="3FC962AA" w14:textId="1B528938" w:rsidR="00AF3AF8" w:rsidRDefault="0079463A" w:rsidP="0079463A">
      <w:pPr>
        <w:pStyle w:val="ListParagraph"/>
        <w:ind w:left="1080"/>
      </w:pPr>
      <w:r w:rsidRPr="0079463A">
        <w:rPr>
          <w:b/>
          <w:bCs/>
          <w:u w:val="single"/>
        </w:rPr>
        <w:t>ENPC</w:t>
      </w:r>
      <w:r>
        <w:t>- July 20, 2025, at KU-Christine Fenwick (1-2 openings)</w:t>
      </w:r>
    </w:p>
    <w:p w14:paraId="2FB3391F" w14:textId="788DD8B6" w:rsidR="0079463A" w:rsidRDefault="0079463A" w:rsidP="0079463A">
      <w:pPr>
        <w:pStyle w:val="ListParagraph"/>
        <w:ind w:left="1080"/>
      </w:pPr>
      <w:r>
        <w:t xml:space="preserve">            August 26, </w:t>
      </w:r>
      <w:proofErr w:type="gramStart"/>
      <w:r>
        <w:t>2025</w:t>
      </w:r>
      <w:proofErr w:type="gramEnd"/>
      <w:r>
        <w:t xml:space="preserve"> at Mercy Joplin- Jared Rabel (2 openings)</w:t>
      </w:r>
    </w:p>
    <w:p w14:paraId="10FD75BE" w14:textId="1D2CD6DC" w:rsidR="0079463A" w:rsidRDefault="0079463A" w:rsidP="0079463A">
      <w:pPr>
        <w:pStyle w:val="ListParagraph"/>
        <w:ind w:left="1080"/>
      </w:pPr>
      <w:r w:rsidRPr="0079463A">
        <w:rPr>
          <w:b/>
          <w:bCs/>
          <w:u w:val="single"/>
        </w:rPr>
        <w:t>TNCC</w:t>
      </w:r>
      <w:r>
        <w:t>- None scheduled at this time</w:t>
      </w:r>
    </w:p>
    <w:p w14:paraId="7115DF64" w14:textId="77777777" w:rsidR="0079463A" w:rsidRPr="0079463A" w:rsidRDefault="0079463A" w:rsidP="0079463A">
      <w:pPr>
        <w:pStyle w:val="ListParagraph"/>
        <w:ind w:left="1080"/>
      </w:pPr>
    </w:p>
    <w:p w14:paraId="0CED30AD" w14:textId="5D52931C" w:rsidR="005945E5" w:rsidRDefault="007E0DCD" w:rsidP="00426459">
      <w:pPr>
        <w:pStyle w:val="ListParagraph"/>
        <w:numPr>
          <w:ilvl w:val="0"/>
          <w:numId w:val="1"/>
        </w:numPr>
      </w:pPr>
      <w:r>
        <w:t>Course Director and Faculty mentoring needs</w:t>
      </w:r>
    </w:p>
    <w:p w14:paraId="6D464D5B" w14:textId="69D23C85" w:rsidR="0079463A" w:rsidRDefault="0079463A" w:rsidP="0079463A">
      <w:pPr>
        <w:pStyle w:val="ListParagraph"/>
        <w:numPr>
          <w:ilvl w:val="1"/>
          <w:numId w:val="1"/>
        </w:numPr>
      </w:pPr>
      <w:r>
        <w:t xml:space="preserve">Susanne Weckman- ENPC needs checked off October 23, </w:t>
      </w:r>
      <w:proofErr w:type="gramStart"/>
      <w:r>
        <w:t>2025</w:t>
      </w:r>
      <w:proofErr w:type="gramEnd"/>
      <w:r>
        <w:t xml:space="preserve"> for faculty</w:t>
      </w:r>
    </w:p>
    <w:p w14:paraId="4D7BABCD" w14:textId="0F8A929D" w:rsidR="0039088F" w:rsidRDefault="0079463A" w:rsidP="0079463A">
      <w:pPr>
        <w:pStyle w:val="ListParagraph"/>
        <w:numPr>
          <w:ilvl w:val="1"/>
          <w:numId w:val="1"/>
        </w:numPr>
      </w:pPr>
      <w:r>
        <w:t xml:space="preserve">Craig Foster- TNCC needs checked off October 23, </w:t>
      </w:r>
      <w:proofErr w:type="gramStart"/>
      <w:r>
        <w:t>2025</w:t>
      </w:r>
      <w:proofErr w:type="gramEnd"/>
      <w:r>
        <w:t xml:space="preserve"> for faculty</w:t>
      </w:r>
    </w:p>
    <w:p w14:paraId="458DBD81" w14:textId="1A06EF34" w:rsidR="0079463A" w:rsidRDefault="0079463A" w:rsidP="0079463A">
      <w:pPr>
        <w:pStyle w:val="ListParagraph"/>
        <w:numPr>
          <w:ilvl w:val="1"/>
          <w:numId w:val="1"/>
        </w:numPr>
      </w:pPr>
      <w:r>
        <w:t>Kim Da</w:t>
      </w:r>
      <w:r w:rsidR="00AD1D16">
        <w:t>n</w:t>
      </w:r>
      <w:r>
        <w:t>chus- ENPC/TNCC in future</w:t>
      </w:r>
    </w:p>
    <w:p w14:paraId="34F636FA" w14:textId="77777777" w:rsidR="0079463A" w:rsidRDefault="0079463A" w:rsidP="0079463A"/>
    <w:p w14:paraId="1F0127A7" w14:textId="2211BC0F" w:rsidR="0079463A" w:rsidRDefault="0039088F" w:rsidP="0079463A">
      <w:pPr>
        <w:pStyle w:val="ListParagraph"/>
        <w:numPr>
          <w:ilvl w:val="0"/>
          <w:numId w:val="1"/>
        </w:numPr>
      </w:pPr>
      <w:r>
        <w:t xml:space="preserve">MOENA/Missouri EMSC Collaboration for ENPC courses in 2026 </w:t>
      </w:r>
    </w:p>
    <w:p w14:paraId="43E0F4A8" w14:textId="41E441E4" w:rsidR="0079463A" w:rsidRDefault="0079463A" w:rsidP="0079463A">
      <w:pPr>
        <w:pStyle w:val="ListParagraph"/>
        <w:numPr>
          <w:ilvl w:val="1"/>
          <w:numId w:val="1"/>
        </w:numPr>
      </w:pPr>
      <w:r>
        <w:t xml:space="preserve">Planning on 2-3 courses for 2026 in Springfield, Kirksville and Columbia/Branson during the </w:t>
      </w:r>
      <w:proofErr w:type="spellStart"/>
      <w:r>
        <w:t>Pediready</w:t>
      </w:r>
      <w:proofErr w:type="spellEnd"/>
      <w:r>
        <w:t xml:space="preserve"> event.  EMS-C/MOENA collaboration to pay for books and course fees for participants.  More to come.</w:t>
      </w:r>
    </w:p>
    <w:p w14:paraId="65961B64" w14:textId="77777777" w:rsidR="00426459" w:rsidRDefault="00426459" w:rsidP="00426459">
      <w:pPr>
        <w:pStyle w:val="ListParagraph"/>
      </w:pPr>
    </w:p>
    <w:p w14:paraId="01BD98D7" w14:textId="447F4D33" w:rsidR="0079463A" w:rsidRDefault="005945E5" w:rsidP="0079463A">
      <w:pPr>
        <w:pStyle w:val="ListParagraph"/>
        <w:numPr>
          <w:ilvl w:val="0"/>
          <w:numId w:val="1"/>
        </w:numPr>
      </w:pPr>
      <w:r>
        <w:t>Post Course Evaluations</w:t>
      </w:r>
      <w:r w:rsidR="0093291F">
        <w:t xml:space="preserve">- </w:t>
      </w:r>
      <w:r w:rsidR="0079463A">
        <w:t>These have been corrected.  It now makes the participant select at least one instructor to complete the evaluation.  If one instructor is not selected, a warning box appears.  Remind participants to select all instructors that taught the course before submitting the evaluation.</w:t>
      </w:r>
    </w:p>
    <w:p w14:paraId="7FD971D8" w14:textId="4AD7FF47" w:rsidR="0093291F" w:rsidRDefault="0093291F" w:rsidP="0093291F">
      <w:pPr>
        <w:pStyle w:val="ListParagraph"/>
        <w:numPr>
          <w:ilvl w:val="1"/>
          <w:numId w:val="1"/>
        </w:numPr>
      </w:pPr>
      <w:r>
        <w:t>Instructors must maintain &gt;3.0 (There were a couple below and they have been contacted)</w:t>
      </w:r>
    </w:p>
    <w:p w14:paraId="06606F73" w14:textId="02A47F2B" w:rsidR="0093291F" w:rsidRDefault="0093291F" w:rsidP="0093291F">
      <w:pPr>
        <w:pStyle w:val="ListParagraph"/>
        <w:numPr>
          <w:ilvl w:val="1"/>
          <w:numId w:val="1"/>
        </w:numPr>
      </w:pPr>
      <w:r>
        <w:t xml:space="preserve">Directors/Faculty must maintain &gt;3.5 </w:t>
      </w:r>
    </w:p>
    <w:p w14:paraId="24A02498" w14:textId="77777777" w:rsidR="005945E5" w:rsidRDefault="005945E5" w:rsidP="005945E5">
      <w:pPr>
        <w:pStyle w:val="ListParagraph"/>
      </w:pPr>
    </w:p>
    <w:p w14:paraId="191911E8" w14:textId="0824F877" w:rsidR="005945E5" w:rsidRDefault="00772ECD" w:rsidP="005945E5">
      <w:pPr>
        <w:pStyle w:val="ListParagraph"/>
        <w:numPr>
          <w:ilvl w:val="0"/>
          <w:numId w:val="1"/>
        </w:numPr>
      </w:pPr>
      <w:r>
        <w:t>New business/discussion</w:t>
      </w:r>
    </w:p>
    <w:p w14:paraId="566F7CF7" w14:textId="67AF434A" w:rsidR="0079463A" w:rsidRDefault="0079463A" w:rsidP="0079463A">
      <w:pPr>
        <w:pStyle w:val="ListParagraph"/>
        <w:numPr>
          <w:ilvl w:val="1"/>
          <w:numId w:val="1"/>
        </w:numPr>
      </w:pPr>
      <w:r>
        <w:t>Human Trafficking Lecture following MOENA meeting on 8/15/2025 at 1330</w:t>
      </w:r>
    </w:p>
    <w:p w14:paraId="00D4BC3E" w14:textId="77777777" w:rsidR="005945E5" w:rsidRDefault="005945E5" w:rsidP="005945E5">
      <w:pPr>
        <w:pStyle w:val="ListParagraph"/>
      </w:pPr>
    </w:p>
    <w:p w14:paraId="74D74090" w14:textId="7050786B" w:rsidR="005945E5" w:rsidRDefault="005945E5" w:rsidP="005945E5">
      <w:pPr>
        <w:pStyle w:val="ListParagraph"/>
        <w:numPr>
          <w:ilvl w:val="0"/>
          <w:numId w:val="1"/>
        </w:numPr>
      </w:pPr>
      <w:r>
        <w:t xml:space="preserve">Next meeting </w:t>
      </w:r>
      <w:r w:rsidR="00983528">
        <w:t xml:space="preserve">– MOENA State Meeting (Teams) August 15, </w:t>
      </w:r>
      <w:r w:rsidR="006E0BBD">
        <w:t>2025,</w:t>
      </w:r>
      <w:r w:rsidR="00983528">
        <w:t xml:space="preserve"> at 10:00am </w:t>
      </w:r>
    </w:p>
    <w:sectPr w:rsidR="00594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B48E9"/>
    <w:multiLevelType w:val="hybridMultilevel"/>
    <w:tmpl w:val="01BE293E"/>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875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AC"/>
    <w:rsid w:val="0007790C"/>
    <w:rsid w:val="00161C0E"/>
    <w:rsid w:val="0039088F"/>
    <w:rsid w:val="00426459"/>
    <w:rsid w:val="00440703"/>
    <w:rsid w:val="004E4D34"/>
    <w:rsid w:val="00576095"/>
    <w:rsid w:val="005945E5"/>
    <w:rsid w:val="005A1A64"/>
    <w:rsid w:val="006C20BC"/>
    <w:rsid w:val="006E0BBD"/>
    <w:rsid w:val="00772ECD"/>
    <w:rsid w:val="0079463A"/>
    <w:rsid w:val="007A43CD"/>
    <w:rsid w:val="007E0DCD"/>
    <w:rsid w:val="009309EA"/>
    <w:rsid w:val="00931B69"/>
    <w:rsid w:val="0093291F"/>
    <w:rsid w:val="00983528"/>
    <w:rsid w:val="009854D8"/>
    <w:rsid w:val="00985EE4"/>
    <w:rsid w:val="00A434AC"/>
    <w:rsid w:val="00AC10FE"/>
    <w:rsid w:val="00AD1D16"/>
    <w:rsid w:val="00AF1601"/>
    <w:rsid w:val="00AF3AF8"/>
    <w:rsid w:val="00B223FC"/>
    <w:rsid w:val="00BC02B3"/>
    <w:rsid w:val="00BD2D58"/>
    <w:rsid w:val="00C574F6"/>
    <w:rsid w:val="00CD193D"/>
    <w:rsid w:val="00CE4710"/>
    <w:rsid w:val="00CE4DA2"/>
    <w:rsid w:val="00D06D4B"/>
    <w:rsid w:val="00D678A3"/>
    <w:rsid w:val="00E33EE0"/>
    <w:rsid w:val="00EC49CA"/>
    <w:rsid w:val="00ED7795"/>
    <w:rsid w:val="00F54225"/>
    <w:rsid w:val="00FF2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B2FBA"/>
  <w15:chartTrackingRefBased/>
  <w15:docId w15:val="{BB866EFE-0D58-4098-B174-72D1816D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434AC"/>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A434AC"/>
    <w:rPr>
      <w:rFonts w:eastAsiaTheme="minorEastAsia"/>
      <w:kern w:val="0"/>
      <w14:ligatures w14:val="none"/>
    </w:rPr>
  </w:style>
  <w:style w:type="paragraph" w:styleId="ListParagraph">
    <w:name w:val="List Paragraph"/>
    <w:basedOn w:val="Normal"/>
    <w:uiPriority w:val="34"/>
    <w:qFormat/>
    <w:rsid w:val="00A434AC"/>
    <w:pPr>
      <w:ind w:left="720"/>
      <w:contextualSpacing/>
    </w:pPr>
  </w:style>
  <w:style w:type="character" w:styleId="Hyperlink">
    <w:name w:val="Hyperlink"/>
    <w:basedOn w:val="DefaultParagraphFont"/>
    <w:uiPriority w:val="99"/>
    <w:unhideWhenUsed/>
    <w:rsid w:val="00CE4710"/>
    <w:rPr>
      <w:color w:val="0563C1"/>
      <w:u w:val="single"/>
    </w:rPr>
  </w:style>
  <w:style w:type="paragraph" w:customStyle="1" w:styleId="xmsonormal">
    <w:name w:val="x_msonormal"/>
    <w:basedOn w:val="Normal"/>
    <w:rsid w:val="00CE4710"/>
    <w:pPr>
      <w:spacing w:after="0"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CE4710"/>
    <w:rPr>
      <w:color w:val="605E5C"/>
      <w:shd w:val="clear" w:color="auto" w:fill="E1DFDD"/>
    </w:rPr>
  </w:style>
  <w:style w:type="character" w:styleId="FollowedHyperlink">
    <w:name w:val="FollowedHyperlink"/>
    <w:basedOn w:val="DefaultParagraphFont"/>
    <w:uiPriority w:val="99"/>
    <w:semiHidden/>
    <w:unhideWhenUsed/>
    <w:rsid w:val="000779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98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office.com/r/sf8S8Sbfq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r/YsExRjiPf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Dawson, Kristin</dc:creator>
  <cp:keywords/>
  <dc:description/>
  <cp:lastModifiedBy>Riedel, Kelly</cp:lastModifiedBy>
  <cp:revision>2</cp:revision>
  <dcterms:created xsi:type="dcterms:W3CDTF">2025-08-15T20:48:00Z</dcterms:created>
  <dcterms:modified xsi:type="dcterms:W3CDTF">2025-08-15T20:48:00Z</dcterms:modified>
</cp:coreProperties>
</file>